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FF29" w14:textId="77777777" w:rsidR="007C373A" w:rsidRDefault="003C223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Education</w:t>
      </w:r>
      <w:r w:rsidR="00E2580E">
        <w:rPr>
          <w:rFonts w:asciiTheme="majorHAnsi" w:hAnsiTheme="majorHAnsi"/>
          <w:b/>
          <w:sz w:val="28"/>
        </w:rPr>
        <w:t xml:space="preserve"> Summit – </w:t>
      </w:r>
      <w:r w:rsidR="00A3203E">
        <w:rPr>
          <w:rFonts w:asciiTheme="majorHAnsi" w:hAnsiTheme="majorHAnsi"/>
          <w:b/>
          <w:sz w:val="28"/>
        </w:rPr>
        <w:t xml:space="preserve">Update cover e-mail </w:t>
      </w:r>
    </w:p>
    <w:p w14:paraId="60C1906D" w14:textId="77777777" w:rsidR="00636BE7" w:rsidRDefault="008A6BA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pict w14:anchorId="2D69BE8F">
          <v:rect id="_x0000_i1025" style="width:0;height:1.5pt" o:hralign="center" o:hrstd="t" o:hr="t" fillcolor="#a0a0a0" stroked="f"/>
        </w:pict>
      </w:r>
    </w:p>
    <w:p w14:paraId="7CCE8FD8" w14:textId="77777777" w:rsidR="00093002" w:rsidRPr="00093002" w:rsidRDefault="00093002" w:rsidP="00093002">
      <w:pPr>
        <w:rPr>
          <w:rFonts w:ascii="Nunito Sans" w:hAnsi="Nunito Sans"/>
          <w:b/>
          <w:bCs/>
          <w:sz w:val="28"/>
          <w:szCs w:val="28"/>
        </w:rPr>
      </w:pPr>
      <w:r w:rsidRPr="002146D3">
        <w:rPr>
          <w:rFonts w:ascii="Nunito Sans" w:hAnsi="Nunito Sans"/>
          <w:b/>
          <w:bCs/>
          <w:sz w:val="28"/>
          <w:szCs w:val="28"/>
        </w:rPr>
        <w:t>Distribution</w:t>
      </w:r>
    </w:p>
    <w:p w14:paraId="1B71410A" w14:textId="631100B3" w:rsidR="00093002" w:rsidRPr="00093002" w:rsidRDefault="00942133" w:rsidP="00093002">
      <w:pPr>
        <w:rPr>
          <w:rFonts w:ascii="Nunito Sans" w:hAnsi="Nunito Sans"/>
        </w:rPr>
      </w:pPr>
      <w:r>
        <w:rPr>
          <w:rFonts w:ascii="Nunito Sans" w:hAnsi="Nunito Sans"/>
        </w:rPr>
        <w:t>Wednesday, November 10,</w:t>
      </w:r>
      <w:r w:rsidR="00973AFD">
        <w:rPr>
          <w:rFonts w:ascii="Nunito Sans" w:hAnsi="Nunito Sans"/>
        </w:rPr>
        <w:t xml:space="preserve"> 2021, all </w:t>
      </w:r>
      <w:r w:rsidR="008A6BAB">
        <w:rPr>
          <w:rFonts w:ascii="Nunito Sans" w:hAnsi="Nunito Sans"/>
        </w:rPr>
        <w:t xml:space="preserve">School Councils </w:t>
      </w:r>
      <w:r>
        <w:rPr>
          <w:rFonts w:ascii="Nunito Sans" w:hAnsi="Nunito Sans"/>
        </w:rPr>
        <w:t xml:space="preserve"> </w:t>
      </w:r>
    </w:p>
    <w:p w14:paraId="62D8E1F1" w14:textId="77777777" w:rsidR="00093002" w:rsidRPr="00093002" w:rsidRDefault="00093002" w:rsidP="00093002">
      <w:pPr>
        <w:rPr>
          <w:rFonts w:ascii="Nunito Sans" w:hAnsi="Nunito Sans"/>
          <w:b/>
          <w:bCs/>
          <w:sz w:val="28"/>
          <w:szCs w:val="28"/>
        </w:rPr>
      </w:pPr>
      <w:r w:rsidRPr="002146D3">
        <w:rPr>
          <w:rFonts w:ascii="Nunito Sans" w:hAnsi="Nunito Sans"/>
          <w:b/>
          <w:bCs/>
          <w:sz w:val="28"/>
          <w:szCs w:val="28"/>
        </w:rPr>
        <w:t>Email message</w:t>
      </w:r>
    </w:p>
    <w:p w14:paraId="3560B511" w14:textId="3F8E2005" w:rsidR="00093002" w:rsidRDefault="00093002" w:rsidP="00093002">
      <w:pPr>
        <w:rPr>
          <w:rFonts w:ascii="Nunito Sans" w:eastAsia="Times New Roman" w:hAnsi="Nunito Sans" w:cs="Calibri"/>
          <w:color w:val="000000"/>
        </w:rPr>
      </w:pPr>
      <w:r w:rsidRPr="47664554">
        <w:rPr>
          <w:rFonts w:ascii="Nunito Sans" w:eastAsia="Times New Roman" w:hAnsi="Nunito Sans" w:cs="Calibri"/>
          <w:color w:val="000000" w:themeColor="text1"/>
        </w:rPr>
        <w:t xml:space="preserve">Subject line: </w:t>
      </w:r>
      <w:r w:rsidR="00942133">
        <w:rPr>
          <w:rFonts w:ascii="Nunito Sans" w:eastAsia="Times New Roman" w:hAnsi="Nunito Sans" w:cs="Calibri"/>
          <w:color w:val="000000" w:themeColor="text1"/>
        </w:rPr>
        <w:t>Zoom Link and Participant Package for</w:t>
      </w:r>
      <w:r w:rsidR="001250A1">
        <w:rPr>
          <w:rFonts w:ascii="Nunito Sans" w:eastAsia="Times New Roman" w:hAnsi="Nunito Sans" w:cs="Calibri"/>
          <w:color w:val="000000" w:themeColor="text1"/>
        </w:rPr>
        <w:t xml:space="preserve"> Education Summit </w:t>
      </w:r>
      <w:r w:rsidRPr="47664554">
        <w:rPr>
          <w:rFonts w:ascii="Nunito Sans" w:eastAsia="Times New Roman" w:hAnsi="Nunito Sans" w:cs="Calibri"/>
          <w:color w:val="000000" w:themeColor="text1"/>
        </w:rPr>
        <w:t>on I</w:t>
      </w:r>
      <w:r w:rsidR="00A3203E">
        <w:rPr>
          <w:rFonts w:ascii="Nunito Sans" w:eastAsia="Times New Roman" w:hAnsi="Nunito Sans" w:cs="Calibri"/>
          <w:color w:val="000000" w:themeColor="text1"/>
        </w:rPr>
        <w:t xml:space="preserve">nclusive and Special Education </w:t>
      </w:r>
    </w:p>
    <w:p w14:paraId="5A0F10D6" w14:textId="77777777" w:rsidR="00093002" w:rsidRDefault="00093002" w:rsidP="00093002">
      <w:pPr>
        <w:rPr>
          <w:rFonts w:ascii="Nunito Sans" w:eastAsia="Times New Roman" w:hAnsi="Nunito Sans" w:cs="Calibri"/>
          <w:color w:val="000000"/>
        </w:rPr>
      </w:pPr>
    </w:p>
    <w:p w14:paraId="0F05BC69" w14:textId="110FFCDF" w:rsidR="00093002" w:rsidRPr="002146D3" w:rsidRDefault="00BB57BC" w:rsidP="00093002">
      <w:pPr>
        <w:rPr>
          <w:rFonts w:ascii="Nunito Sans" w:eastAsia="Times New Roman" w:hAnsi="Nunito Sans" w:cs="Calibri"/>
          <w:color w:val="000000"/>
        </w:rPr>
      </w:pPr>
      <w:r>
        <w:rPr>
          <w:rFonts w:ascii="Nunito Sans" w:eastAsia="Times New Roman" w:hAnsi="Nunito Sans" w:cs="Calibri"/>
          <w:color w:val="000000"/>
        </w:rPr>
        <w:t xml:space="preserve">To all </w:t>
      </w:r>
      <w:r w:rsidR="008A6BAB">
        <w:rPr>
          <w:rFonts w:ascii="Nunito Sans" w:eastAsia="Times New Roman" w:hAnsi="Nunito Sans" w:cs="Calibri"/>
          <w:color w:val="000000"/>
        </w:rPr>
        <w:t xml:space="preserve">School Councils </w:t>
      </w:r>
      <w:bookmarkStart w:id="0" w:name="_GoBack"/>
      <w:bookmarkEnd w:id="0"/>
      <w:r w:rsidR="006755D3">
        <w:rPr>
          <w:rFonts w:ascii="Nunito Sans" w:eastAsia="Times New Roman" w:hAnsi="Nunito Sans" w:cs="Calibri"/>
          <w:color w:val="000000"/>
        </w:rPr>
        <w:t xml:space="preserve"> </w:t>
      </w:r>
    </w:p>
    <w:p w14:paraId="30AD7444" w14:textId="77777777" w:rsidR="00942133" w:rsidRDefault="00093002" w:rsidP="00942133">
      <w:pPr>
        <w:rPr>
          <w:rFonts w:ascii="Nunito Sans" w:eastAsia="Times New Roman" w:hAnsi="Nunito Sans" w:cs="Calibri"/>
          <w:color w:val="000000" w:themeColor="text1"/>
        </w:rPr>
      </w:pPr>
      <w:r>
        <w:rPr>
          <w:rFonts w:ascii="Nunito Sans" w:eastAsia="Times New Roman" w:hAnsi="Nunito Sans" w:cs="Calibri"/>
          <w:b/>
          <w:color w:val="000000"/>
          <w:u w:val="single"/>
        </w:rPr>
        <w:t xml:space="preserve">RE: </w:t>
      </w:r>
      <w:r w:rsidR="00942133" w:rsidRPr="00942133">
        <w:rPr>
          <w:rFonts w:ascii="Nunito Sans" w:eastAsia="Times New Roman" w:hAnsi="Nunito Sans" w:cs="Calibri"/>
          <w:b/>
          <w:color w:val="000000"/>
          <w:u w:val="single"/>
        </w:rPr>
        <w:t>Zoom Link and Participant Package for Education Summit on Inclusive and Special Education</w:t>
      </w:r>
      <w:r w:rsidR="00942133">
        <w:rPr>
          <w:rFonts w:ascii="Nunito Sans" w:eastAsia="Times New Roman" w:hAnsi="Nunito Sans" w:cs="Calibri"/>
          <w:color w:val="000000" w:themeColor="text1"/>
        </w:rPr>
        <w:t xml:space="preserve"> </w:t>
      </w:r>
    </w:p>
    <w:p w14:paraId="770362A8" w14:textId="5455C7DD" w:rsidR="00A3203E" w:rsidRDefault="00A3203E" w:rsidP="00942133">
      <w:pPr>
        <w:rPr>
          <w:rFonts w:ascii="Nunito Sans" w:hAnsi="Nunito Sans" w:cs="Arial"/>
          <w:color w:val="0D0D0D"/>
          <w14:ligatures w14:val="standard"/>
        </w:rPr>
      </w:pPr>
      <w:r>
        <w:rPr>
          <w:rFonts w:ascii="Nunito Sans" w:hAnsi="Nunito Sans" w:cs="Arial"/>
          <w:color w:val="0D0D0D"/>
          <w14:ligatures w14:val="standard"/>
        </w:rPr>
        <w:t xml:space="preserve">This is an update on the Education Summit on Inclusive and Special Education. </w:t>
      </w:r>
    </w:p>
    <w:p w14:paraId="10F33B7E" w14:textId="3184270D" w:rsidR="00942133" w:rsidRDefault="00942133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  <w:t>Zoom link</w:t>
      </w: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 </w:t>
      </w:r>
    </w:p>
    <w:p w14:paraId="34671221" w14:textId="1AF029BC" w:rsidR="004818ED" w:rsidRPr="004818ED" w:rsidRDefault="004818ED" w:rsidP="004818ED">
      <w:pPr>
        <w:rPr>
          <w:szCs w:val="20"/>
        </w:rPr>
      </w:pPr>
      <w:r w:rsidRPr="004818ED">
        <w:rPr>
          <w:color w:val="000000"/>
          <w:szCs w:val="20"/>
        </w:rPr>
        <w:t>Join Zoom Meeting</w:t>
      </w:r>
      <w:r w:rsidRPr="004818ED">
        <w:rPr>
          <w:color w:val="000000"/>
          <w:szCs w:val="20"/>
        </w:rPr>
        <w:br/>
      </w:r>
      <w:hyperlink r:id="rId9" w:tgtFrame="_blank" w:history="1">
        <w:r w:rsidRPr="004818ED">
          <w:rPr>
            <w:rStyle w:val="Hyperlink"/>
            <w:szCs w:val="20"/>
          </w:rPr>
          <w:t>https://us02web.zoom.us/j/84909583911?pwd=dFNia2RjZitlazV5TFpQZmNFREY0QT09</w:t>
        </w:r>
      </w:hyperlink>
      <w:r w:rsidRPr="004818ED">
        <w:rPr>
          <w:color w:val="000000"/>
          <w:szCs w:val="20"/>
        </w:rPr>
        <w:br/>
      </w:r>
      <w:r w:rsidRPr="004818ED">
        <w:rPr>
          <w:color w:val="000000"/>
          <w:szCs w:val="20"/>
        </w:rPr>
        <w:br/>
        <w:t>Meeting ID: 849 0958 3911</w:t>
      </w:r>
      <w:r w:rsidRPr="004818ED">
        <w:rPr>
          <w:color w:val="000000"/>
          <w:szCs w:val="20"/>
        </w:rPr>
        <w:br/>
        <w:t>Passcode: 226713</w:t>
      </w:r>
    </w:p>
    <w:p w14:paraId="712F3F0C" w14:textId="77777777" w:rsidR="004818ED" w:rsidRPr="004818ED" w:rsidRDefault="004818ED" w:rsidP="004818ED">
      <w:pPr>
        <w:rPr>
          <w:szCs w:val="20"/>
        </w:rPr>
      </w:pPr>
      <w:r w:rsidRPr="004818ED">
        <w:rPr>
          <w:szCs w:val="20"/>
        </w:rPr>
        <w:t>For technical support, please contact:</w:t>
      </w:r>
    </w:p>
    <w:p w14:paraId="3C929F01" w14:textId="77777777" w:rsidR="004818ED" w:rsidRPr="004818ED" w:rsidRDefault="008A6BAB" w:rsidP="004818ED">
      <w:pPr>
        <w:rPr>
          <w:szCs w:val="20"/>
        </w:rPr>
      </w:pPr>
      <w:hyperlink r:id="rId10" w:tgtFrame="_blank" w:history="1">
        <w:r w:rsidR="004818ED" w:rsidRPr="004818ED">
          <w:rPr>
            <w:rStyle w:val="Hyperlink"/>
            <w:szCs w:val="20"/>
          </w:rPr>
          <w:t>admin@guntabusiness.com</w:t>
        </w:r>
      </w:hyperlink>
      <w:r w:rsidR="004818ED" w:rsidRPr="004818ED">
        <w:rPr>
          <w:szCs w:val="20"/>
        </w:rPr>
        <w:t xml:space="preserve"> or call 867-334-2448</w:t>
      </w:r>
    </w:p>
    <w:p w14:paraId="27990577" w14:textId="431078C2" w:rsidR="00C3139C" w:rsidRDefault="00C3139C" w:rsidP="00C3139C">
      <w:pPr>
        <w:pStyle w:val="NormalWeb"/>
        <w:spacing w:line="260" w:lineRule="atLeast"/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  <w:t>Start time</w:t>
      </w:r>
    </w:p>
    <w:p w14:paraId="521FC36D" w14:textId="066F46E6" w:rsidR="00C3139C" w:rsidRDefault="00B2266A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8:30 – 9:30 a.m. </w:t>
      </w:r>
      <w:r w:rsidR="00C3139C"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>A cerem</w:t>
      </w:r>
      <w:r w:rsidR="00570660"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>ony and sac</w:t>
      </w: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red fire will take place at F.H. Collins Secondary School, which will be live streamed as part of the Summit. </w:t>
      </w:r>
    </w:p>
    <w:p w14:paraId="3159A07B" w14:textId="08C106A6" w:rsidR="00B2266A" w:rsidRDefault="00B2266A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10:00 a.m. the day’s speakers will begin. </w:t>
      </w:r>
    </w:p>
    <w:p w14:paraId="1FEA5199" w14:textId="4FE71406" w:rsidR="00B2266A" w:rsidRPr="00C3139C" w:rsidRDefault="00B2266A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See the agenda in the attached participant package for more details. </w:t>
      </w:r>
    </w:p>
    <w:p w14:paraId="2E0DD8F5" w14:textId="77777777" w:rsidR="00E10BB0" w:rsidRDefault="00E10BB0" w:rsidP="00973AFD">
      <w:pPr>
        <w:pStyle w:val="NormalWeb"/>
        <w:spacing w:line="260" w:lineRule="atLeast"/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</w:pPr>
    </w:p>
    <w:p w14:paraId="27A7C691" w14:textId="77777777" w:rsidR="00E10BB0" w:rsidRDefault="00E10BB0" w:rsidP="00973AFD">
      <w:pPr>
        <w:pStyle w:val="NormalWeb"/>
        <w:spacing w:line="260" w:lineRule="atLeast"/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</w:pPr>
    </w:p>
    <w:p w14:paraId="0CBCF6D9" w14:textId="2AC02067" w:rsidR="00942133" w:rsidRDefault="00C3139C" w:rsidP="00973AFD">
      <w:pPr>
        <w:pStyle w:val="NormalWeb"/>
        <w:spacing w:line="260" w:lineRule="atLeast"/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b/>
          <w:color w:val="0D0D0D"/>
          <w:sz w:val="22"/>
          <w:szCs w:val="22"/>
          <w:lang w:val="en-US" w:eastAsia="en-US"/>
          <w14:ligatures w14:val="standard"/>
        </w:rPr>
        <w:lastRenderedPageBreak/>
        <w:t xml:space="preserve">Participant package </w:t>
      </w:r>
    </w:p>
    <w:p w14:paraId="001D5675" w14:textId="08B948AA" w:rsidR="00C3139C" w:rsidRDefault="00C3139C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Please see the attached participant package for the Summit. The package includes an updated agenda for the day (p. 3-4), which outlines the start and end times and the day’s activities. </w:t>
      </w:r>
    </w:p>
    <w:p w14:paraId="5242DF9B" w14:textId="7D2FBCE1" w:rsidR="00C3139C" w:rsidRPr="00C3139C" w:rsidRDefault="00C3139C" w:rsidP="00973AFD">
      <w:pPr>
        <w:pStyle w:val="NormalWeb"/>
        <w:spacing w:line="260" w:lineRule="atLeast"/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</w:pPr>
      <w:r>
        <w:rPr>
          <w:rFonts w:ascii="Nunito Sans" w:eastAsiaTheme="minorHAnsi" w:hAnsi="Nunito Sans" w:cs="Arial"/>
          <w:color w:val="0D0D0D"/>
          <w:sz w:val="22"/>
          <w:szCs w:val="22"/>
          <w:lang w:val="en-US" w:eastAsia="en-US"/>
          <w14:ligatures w14:val="standard"/>
        </w:rPr>
        <w:t xml:space="preserve">Also attached is the Work Plan to address the Review of Inclusive Education and Special Education. </w:t>
      </w:r>
    </w:p>
    <w:p w14:paraId="6A3DE6B5" w14:textId="77777777" w:rsidR="00973AFD" w:rsidRDefault="00973AFD" w:rsidP="00973AFD">
      <w:pPr>
        <w:rPr>
          <w:sz w:val="24"/>
        </w:rPr>
      </w:pPr>
    </w:p>
    <w:p w14:paraId="709F616E" w14:textId="77777777" w:rsidR="00CC5D0C" w:rsidRPr="00CC5D0C" w:rsidRDefault="00CC5D0C" w:rsidP="00973AFD">
      <w:pPr>
        <w:pStyle w:val="NormalWeb"/>
        <w:spacing w:line="260" w:lineRule="atLeast"/>
        <w:rPr>
          <w:rFonts w:cs="Arial"/>
          <w:color w:val="0D0D0D"/>
          <w14:ligatures w14:val="standard"/>
        </w:rPr>
      </w:pPr>
    </w:p>
    <w:sectPr w:rsidR="00CC5D0C" w:rsidRPr="00CC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1214A6" w16cex:dateUtc="2021-11-01T16:54:46.482Z"/>
  <w16cex:commentExtensible w16cex:durableId="65CA3819" w16cex:dateUtc="2021-11-01T16:54:53.9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53B2B3" w16cid:durableId="7D1214A6"/>
  <w16cid:commentId w16cid:paraId="0BDBAFB0" w16cid:durableId="65CA3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A81"/>
    <w:multiLevelType w:val="hybridMultilevel"/>
    <w:tmpl w:val="A9AC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7CD"/>
    <w:multiLevelType w:val="hybridMultilevel"/>
    <w:tmpl w:val="F8F0D3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20D03"/>
    <w:multiLevelType w:val="hybridMultilevel"/>
    <w:tmpl w:val="B3AEB7F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8F2069"/>
    <w:multiLevelType w:val="hybridMultilevel"/>
    <w:tmpl w:val="21E21B64"/>
    <w:lvl w:ilvl="0" w:tplc="EB1C1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09D6"/>
    <w:multiLevelType w:val="multilevel"/>
    <w:tmpl w:val="EBD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181FA1"/>
    <w:multiLevelType w:val="hybridMultilevel"/>
    <w:tmpl w:val="CE563A16"/>
    <w:lvl w:ilvl="0" w:tplc="EB1C1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74BE"/>
    <w:multiLevelType w:val="hybridMultilevel"/>
    <w:tmpl w:val="F0B4B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253D"/>
    <w:multiLevelType w:val="hybridMultilevel"/>
    <w:tmpl w:val="887EA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D29"/>
    <w:multiLevelType w:val="hybridMultilevel"/>
    <w:tmpl w:val="F1363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606C8"/>
    <w:multiLevelType w:val="hybridMultilevel"/>
    <w:tmpl w:val="CFB01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A3674"/>
    <w:multiLevelType w:val="multilevel"/>
    <w:tmpl w:val="7FF4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7"/>
    <w:rsid w:val="00001631"/>
    <w:rsid w:val="00004926"/>
    <w:rsid w:val="000430DB"/>
    <w:rsid w:val="00073086"/>
    <w:rsid w:val="00080F5B"/>
    <w:rsid w:val="00093002"/>
    <w:rsid w:val="000B2B1C"/>
    <w:rsid w:val="000C5ED9"/>
    <w:rsid w:val="000E033F"/>
    <w:rsid w:val="001250A1"/>
    <w:rsid w:val="00137F5B"/>
    <w:rsid w:val="00175D7D"/>
    <w:rsid w:val="001C35DD"/>
    <w:rsid w:val="002602AC"/>
    <w:rsid w:val="00266630"/>
    <w:rsid w:val="002D41E9"/>
    <w:rsid w:val="00344F3F"/>
    <w:rsid w:val="00387BEA"/>
    <w:rsid w:val="003C2236"/>
    <w:rsid w:val="0043212B"/>
    <w:rsid w:val="004818ED"/>
    <w:rsid w:val="004C19A9"/>
    <w:rsid w:val="004D1047"/>
    <w:rsid w:val="004D616F"/>
    <w:rsid w:val="00537059"/>
    <w:rsid w:val="00570660"/>
    <w:rsid w:val="00572F8E"/>
    <w:rsid w:val="00582D97"/>
    <w:rsid w:val="005A1A44"/>
    <w:rsid w:val="005A6270"/>
    <w:rsid w:val="005E6559"/>
    <w:rsid w:val="00636BE7"/>
    <w:rsid w:val="006755D3"/>
    <w:rsid w:val="006B1E04"/>
    <w:rsid w:val="006B73A2"/>
    <w:rsid w:val="006D0A70"/>
    <w:rsid w:val="00745CBB"/>
    <w:rsid w:val="007D4BCD"/>
    <w:rsid w:val="007E45D8"/>
    <w:rsid w:val="00803C69"/>
    <w:rsid w:val="008324AA"/>
    <w:rsid w:val="008A6BAB"/>
    <w:rsid w:val="009105A9"/>
    <w:rsid w:val="00913A0E"/>
    <w:rsid w:val="00942133"/>
    <w:rsid w:val="00954F10"/>
    <w:rsid w:val="00973AFD"/>
    <w:rsid w:val="00987DC3"/>
    <w:rsid w:val="009D0505"/>
    <w:rsid w:val="009D0848"/>
    <w:rsid w:val="00A25B54"/>
    <w:rsid w:val="00A3203E"/>
    <w:rsid w:val="00A6700E"/>
    <w:rsid w:val="00A94663"/>
    <w:rsid w:val="00AA50D6"/>
    <w:rsid w:val="00AD42AB"/>
    <w:rsid w:val="00AF3DD4"/>
    <w:rsid w:val="00B1560A"/>
    <w:rsid w:val="00B21CA3"/>
    <w:rsid w:val="00B2266A"/>
    <w:rsid w:val="00B51620"/>
    <w:rsid w:val="00B82644"/>
    <w:rsid w:val="00BB57BC"/>
    <w:rsid w:val="00BC439D"/>
    <w:rsid w:val="00C25E32"/>
    <w:rsid w:val="00C3139C"/>
    <w:rsid w:val="00CC2DEE"/>
    <w:rsid w:val="00CC5D0C"/>
    <w:rsid w:val="00D50B39"/>
    <w:rsid w:val="00D8750B"/>
    <w:rsid w:val="00DF3EB7"/>
    <w:rsid w:val="00DF47FB"/>
    <w:rsid w:val="00E10BB0"/>
    <w:rsid w:val="00E14698"/>
    <w:rsid w:val="00E2580E"/>
    <w:rsid w:val="00EA5598"/>
    <w:rsid w:val="00F42EC4"/>
    <w:rsid w:val="00F44BF3"/>
    <w:rsid w:val="00F459FA"/>
    <w:rsid w:val="00F51BA9"/>
    <w:rsid w:val="00F757F2"/>
    <w:rsid w:val="00F87192"/>
    <w:rsid w:val="00FA1B40"/>
    <w:rsid w:val="00FC0AD0"/>
    <w:rsid w:val="00FF642F"/>
    <w:rsid w:val="0C83BAA6"/>
    <w:rsid w:val="0E04A860"/>
    <w:rsid w:val="2235BBAA"/>
    <w:rsid w:val="2B597336"/>
    <w:rsid w:val="304DCAA5"/>
    <w:rsid w:val="341AEA72"/>
    <w:rsid w:val="35BC00FC"/>
    <w:rsid w:val="394FFED8"/>
    <w:rsid w:val="39E1738B"/>
    <w:rsid w:val="46165C4E"/>
    <w:rsid w:val="47664554"/>
    <w:rsid w:val="4B729001"/>
    <w:rsid w:val="596C0E60"/>
    <w:rsid w:val="5DAF312A"/>
    <w:rsid w:val="5E22210B"/>
    <w:rsid w:val="77EB4ABC"/>
    <w:rsid w:val="7AA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989062"/>
  <w15:chartTrackingRefBased/>
  <w15:docId w15:val="{A2E1838E-C212-4BE9-9AF3-7F0342F1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3F"/>
  </w:style>
  <w:style w:type="paragraph" w:styleId="Heading2">
    <w:name w:val="heading 2"/>
    <w:basedOn w:val="Normal"/>
    <w:link w:val="Heading2Char"/>
    <w:uiPriority w:val="9"/>
    <w:qFormat/>
    <w:rsid w:val="0063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BE7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unhideWhenUsed/>
    <w:rsid w:val="0063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636B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93002"/>
    <w:pPr>
      <w:widowControl w:val="0"/>
      <w:autoSpaceDE w:val="0"/>
      <w:autoSpaceDN w:val="0"/>
      <w:spacing w:after="0" w:line="240" w:lineRule="auto"/>
    </w:pPr>
    <w:rPr>
      <w:rFonts w:ascii="Nunito Sans Light" w:eastAsia="Nunito Sans Light" w:hAnsi="Nunito Sans Light" w:cs="Nunito Sans Light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093002"/>
    <w:rPr>
      <w:rFonts w:ascii="Nunito Sans Light" w:eastAsia="Nunito Sans Light" w:hAnsi="Nunito Sans Light" w:cs="Nunito Sans Light"/>
      <w:lang w:val="en-CA" w:eastAsia="en-CA" w:bidi="en-CA"/>
    </w:rPr>
  </w:style>
  <w:style w:type="paragraph" w:customStyle="1" w:styleId="paragraph">
    <w:name w:val="paragraph"/>
    <w:basedOn w:val="Normal"/>
    <w:rsid w:val="0009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93002"/>
  </w:style>
  <w:style w:type="character" w:customStyle="1" w:styleId="eop">
    <w:name w:val="eop"/>
    <w:basedOn w:val="DefaultParagraphFont"/>
    <w:rsid w:val="0009300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2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2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1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fe086ec87a054ba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guntabusiness.com" TargetMode="External"/><Relationship Id="R0bc5c01abc24439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https://us02web.zoom.us/j/84909583911?pwd=dFNia2RjZitlazV5TFpQZmNFREY0QT0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D7DA7581EA498EEBD01B67678A85" ma:contentTypeVersion="4" ma:contentTypeDescription="Create a new document." ma:contentTypeScope="" ma:versionID="4b63f978b35770339764283d1b0cd148">
  <xsd:schema xmlns:xsd="http://www.w3.org/2001/XMLSchema" xmlns:xs="http://www.w3.org/2001/XMLSchema" xmlns:p="http://schemas.microsoft.com/office/2006/metadata/properties" xmlns:ns2="b3663691-2df6-4d8d-9e80-6c5264d95a29" targetNamespace="http://schemas.microsoft.com/office/2006/metadata/properties" ma:root="true" ma:fieldsID="98f33dccdaf2a6c9b65a30942169e8f9" ns2:_="">
    <xsd:import namespace="b3663691-2df6-4d8d-9e80-6c5264d95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3691-2df6-4d8d-9e80-6c5264d95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2F02-B523-4580-AD53-7C962002722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3663691-2df6-4d8d-9e80-6c5264d95a2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F4C9CA-E854-446C-9B9A-230854CB0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63691-2df6-4d8d-9e80-6c5264d95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812E5-020D-4B42-80EB-1A7053722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12E14-0D3D-43DB-8C1D-11FABEA4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Kyle.Nightingale</dc:creator>
  <cp:keywords/>
  <dc:description/>
  <cp:lastModifiedBy>Kyle.Nightingale</cp:lastModifiedBy>
  <cp:revision>2</cp:revision>
  <cp:lastPrinted>2021-11-02T16:28:00Z</cp:lastPrinted>
  <dcterms:created xsi:type="dcterms:W3CDTF">2021-11-10T22:03:00Z</dcterms:created>
  <dcterms:modified xsi:type="dcterms:W3CDTF">2021-11-10T22:03:00Z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0x0101008F36D7DA7581EA498EEBD01B67678A85</vt:lpwstr>
  </property>
</Properties>
</file>